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D034" w14:textId="340CC305" w:rsidR="00C955A5" w:rsidRPr="00E738DD" w:rsidRDefault="006D2C19" w:rsidP="0065387C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AA156C" wp14:editId="6ADC0632">
            <wp:extent cx="3373563" cy="739140"/>
            <wp:effectExtent l="0" t="0" r="0" b="3810"/>
            <wp:docPr id="4645924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2455" name="Immagine 46459245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84" cy="75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87C" w:rsidRPr="00E738DD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65387C" w:rsidRPr="00E738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D6EA95" wp14:editId="09D0C46E">
            <wp:extent cx="830580" cy="793153"/>
            <wp:effectExtent l="0" t="0" r="7620" b="6985"/>
            <wp:docPr id="1" name="Immagine 1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 yellow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64"/>
                    <a:stretch/>
                  </pic:blipFill>
                  <pic:spPr bwMode="auto">
                    <a:xfrm>
                      <a:off x="0" y="0"/>
                      <a:ext cx="834416" cy="7968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387C" w:rsidRPr="00E738D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65387C" w:rsidRPr="00E738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D97242" wp14:editId="1E9BE9D1">
            <wp:extent cx="1474561" cy="55049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t="-13761" r="-2811" b="13761"/>
                    <a:stretch/>
                  </pic:blipFill>
                  <pic:spPr bwMode="auto">
                    <a:xfrm>
                      <a:off x="0" y="0"/>
                      <a:ext cx="1489459" cy="55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214FE" w14:textId="77777777" w:rsidR="00E738DD" w:rsidRDefault="00E738D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</w:p>
    <w:p w14:paraId="7855140F" w14:textId="6C1FB6C3" w:rsidR="0041259D" w:rsidRPr="00E738D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 w:rsidRPr="00E738DD">
        <w:rPr>
          <w:rFonts w:ascii="Times New Roman" w:eastAsia="Times New Roman" w:hAnsi="Times New Roman" w:cs="Times New Roman"/>
          <w:i/>
          <w:sz w:val="48"/>
          <w:szCs w:val="48"/>
        </w:rPr>
        <w:t xml:space="preserve">Rotary Club Lecce Sud, a. r. </w:t>
      </w:r>
      <w:r w:rsidRPr="00941884">
        <w:rPr>
          <w:rFonts w:ascii="Times New Roman" w:eastAsia="Times New Roman" w:hAnsi="Times New Roman" w:cs="Times New Roman"/>
          <w:i/>
          <w:sz w:val="48"/>
          <w:szCs w:val="48"/>
        </w:rPr>
        <w:t>202</w:t>
      </w:r>
      <w:r w:rsidR="00694666" w:rsidRPr="00941884">
        <w:rPr>
          <w:rFonts w:ascii="Times New Roman" w:eastAsia="Times New Roman" w:hAnsi="Times New Roman" w:cs="Times New Roman"/>
          <w:i/>
          <w:sz w:val="48"/>
          <w:szCs w:val="48"/>
        </w:rPr>
        <w:t>4</w:t>
      </w:r>
      <w:r w:rsidRPr="00941884">
        <w:rPr>
          <w:rFonts w:ascii="Times New Roman" w:eastAsia="Times New Roman" w:hAnsi="Times New Roman" w:cs="Times New Roman"/>
          <w:i/>
          <w:sz w:val="48"/>
          <w:szCs w:val="48"/>
        </w:rPr>
        <w:t>/202</w:t>
      </w:r>
      <w:r w:rsidR="00694666" w:rsidRPr="00941884">
        <w:rPr>
          <w:rFonts w:ascii="Times New Roman" w:eastAsia="Times New Roman" w:hAnsi="Times New Roman" w:cs="Times New Roman"/>
          <w:i/>
          <w:sz w:val="48"/>
          <w:szCs w:val="48"/>
        </w:rPr>
        <w:t>5</w:t>
      </w:r>
    </w:p>
    <w:p w14:paraId="72EF73FD" w14:textId="0133009B" w:rsidR="00447292" w:rsidRPr="00E738DD" w:rsidRDefault="0037055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E738DD">
        <w:rPr>
          <w:rFonts w:ascii="Times New Roman" w:eastAsia="Times New Roman" w:hAnsi="Times New Roman" w:cs="Times New Roman"/>
          <w:i/>
          <w:sz w:val="40"/>
          <w:szCs w:val="40"/>
        </w:rPr>
        <w:t>Bando di tre borse per lo studio universitario</w:t>
      </w:r>
    </w:p>
    <w:p w14:paraId="4F84083E" w14:textId="77777777" w:rsidR="007450D2" w:rsidRPr="00E738DD" w:rsidRDefault="007450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7D2E8A99" w14:textId="5335BC42" w:rsidR="007450D2" w:rsidRPr="00E738DD" w:rsidRDefault="003705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Il Rotary Club Lecce Sud </w:t>
      </w:r>
      <w:bookmarkStart w:id="1" w:name="_3znysh7" w:colFirst="0" w:colLast="0"/>
      <w:bookmarkEnd w:id="1"/>
    </w:p>
    <w:p w14:paraId="7497AAE4" w14:textId="77777777" w:rsidR="007450D2" w:rsidRPr="00E738DD" w:rsidRDefault="007450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EBB61" w14:textId="29CF2DC6" w:rsidR="007450D2" w:rsidRPr="00E738DD" w:rsidRDefault="00370558" w:rsidP="007450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bCs/>
          <w:sz w:val="24"/>
          <w:szCs w:val="24"/>
        </w:rPr>
        <w:t>BANDISCE</w:t>
      </w:r>
      <w:r w:rsidR="00447292" w:rsidRPr="00E738D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0CE18D" w14:textId="77777777" w:rsidR="007450D2" w:rsidRPr="00E738DD" w:rsidRDefault="007450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1AA84" w14:textId="0C8D47FD" w:rsidR="00855827" w:rsidRPr="00E738DD" w:rsidRDefault="00312FB1" w:rsidP="0074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n</w:t>
      </w:r>
      <w:r w:rsidR="004128BD" w:rsidRPr="00E738DD">
        <w:rPr>
          <w:rFonts w:ascii="Times New Roman" w:eastAsia="Times New Roman" w:hAnsi="Times New Roman" w:cs="Times New Roman"/>
          <w:sz w:val="24"/>
          <w:szCs w:val="24"/>
        </w:rPr>
        <w:t xml:space="preserve">ell’anno rotariano </w:t>
      </w:r>
      <w:r w:rsidR="00370558" w:rsidRPr="009418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558" w:rsidRPr="0094188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8BD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un concorso per l’attribuzione di tre borse per lo studio universitario del valore, al lordo dell’imposizione fiscale, rispettivamente di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 xml:space="preserve"> euro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1000,00 (mille/00)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uro </w:t>
      </w:r>
      <w:r w:rsidR="0014626C" w:rsidRPr="00E738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00,00 (se</w:t>
      </w:r>
      <w:r w:rsidR="0014626C" w:rsidRPr="00E738DD">
        <w:rPr>
          <w:rFonts w:ascii="Times New Roman" w:eastAsia="Times New Roman" w:hAnsi="Times New Roman" w:cs="Times New Roman"/>
          <w:sz w:val="24"/>
          <w:szCs w:val="24"/>
        </w:rPr>
        <w:t>tte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cento/00)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eu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ro </w:t>
      </w:r>
      <w:r w:rsidR="0014626C" w:rsidRPr="00E738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00,00 (</w:t>
      </w:r>
      <w:r w:rsidR="0014626C" w:rsidRPr="00E738DD">
        <w:rPr>
          <w:rFonts w:ascii="Times New Roman" w:eastAsia="Times New Roman" w:hAnsi="Times New Roman" w:cs="Times New Roman"/>
          <w:sz w:val="24"/>
          <w:szCs w:val="24"/>
        </w:rPr>
        <w:t>cinque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cento/00), destinate a tre studenti/esse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 xml:space="preserve">iscritti/e, per l’a.a. </w:t>
      </w:r>
      <w:r w:rsidR="00370558" w:rsidRPr="009418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558" w:rsidRPr="00941884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, al secondo anno del Corso di Laurea Magistrale a ciclo unico in Giurisprudenza dell’Università del Salento.</w:t>
      </w:r>
    </w:p>
    <w:p w14:paraId="5D3782A9" w14:textId="2F995F9B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Le Borse di studio messe a concorso coprono l’importo di 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uro 2</w:t>
      </w:r>
      <w:r w:rsidR="00312FB1" w:rsidRPr="00E738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626C" w:rsidRPr="00E738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00/00 (duemila</w:t>
      </w:r>
      <w:r w:rsidR="0014626C" w:rsidRPr="00E738DD">
        <w:rPr>
          <w:rFonts w:ascii="Times New Roman" w:eastAsia="Times New Roman" w:hAnsi="Times New Roman" w:cs="Times New Roman"/>
          <w:sz w:val="24"/>
          <w:szCs w:val="24"/>
        </w:rPr>
        <w:t>duecento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/00), reso disponibile dalla sig.ra Maria Pia Petruccelli, socia del Rotary Club Lecce Sud, in memoria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del coniuge</w:t>
      </w:r>
      <w:r w:rsidR="00447292" w:rsidRPr="00E738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Dr. Giovanni La Gioia, Magistrato, Consigliere di Cassazione, venuto a mancare il 1° aprile 2021.</w:t>
      </w:r>
    </w:p>
    <w:p w14:paraId="359C7F23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63137" w14:textId="77777777" w:rsidR="0041259D" w:rsidRPr="00E738D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REQUISITI</w:t>
      </w:r>
    </w:p>
    <w:p w14:paraId="015ADA1C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E1075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Per partecipare al concorso è necessario, pena l’esclusione:</w:t>
      </w:r>
    </w:p>
    <w:p w14:paraId="3A7A1965" w14:textId="4E216547" w:rsidR="0041259D" w:rsidRPr="00E738DD" w:rsidRDefault="00370558" w:rsidP="00CB66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bookmarkStart w:id="2" w:name="_2et92p0" w:colFirst="0" w:colLast="0"/>
      <w:bookmarkEnd w:id="2"/>
      <w:r w:rsidRPr="00E738DD">
        <w:rPr>
          <w:rFonts w:ascii="Times New Roman" w:eastAsia="Times New Roman" w:hAnsi="Times New Roman" w:cs="Times New Roman"/>
          <w:sz w:val="24"/>
          <w:szCs w:val="24"/>
        </w:rPr>
        <w:t>essere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iscritti/e, per l’a.a. </w:t>
      </w:r>
      <w:r w:rsidRPr="009418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4666" w:rsidRPr="009418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41884">
        <w:rPr>
          <w:rFonts w:ascii="Times New Roman" w:eastAsia="Times New Roman" w:hAnsi="Times New Roman" w:cs="Times New Roman"/>
          <w:sz w:val="24"/>
          <w:szCs w:val="24"/>
        </w:rPr>
        <w:t>/2</w:t>
      </w:r>
      <w:r w:rsidR="00694666" w:rsidRPr="009418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, al secondo anno</w:t>
      </w:r>
      <w:r w:rsidR="00DE7847" w:rsidRPr="00E738DD">
        <w:t xml:space="preserve"> 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del Corso di Laurea Magistrale a ciclo unico in Giurisprudenza dell’Università del Salento;</w:t>
      </w:r>
    </w:p>
    <w:p w14:paraId="792D0234" w14:textId="0BE5DD11" w:rsidR="0041259D" w:rsidRPr="00E738DD" w:rsidRDefault="00370558" w:rsidP="00CB66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avere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una media </w:t>
      </w:r>
      <w:r w:rsidR="0074287F" w:rsidRPr="00E738DD">
        <w:rPr>
          <w:rFonts w:ascii="Times New Roman" w:eastAsia="Times New Roman" w:hAnsi="Times New Roman" w:cs="Times New Roman"/>
          <w:sz w:val="24"/>
          <w:szCs w:val="24"/>
        </w:rPr>
        <w:t>ponderata, senza eliminazione del voto più basso,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pari o superiore a 27/30</w:t>
      </w:r>
      <w:r w:rsidR="008349F8" w:rsidRPr="00E738DD">
        <w:rPr>
          <w:rFonts w:ascii="Times New Roman" w:eastAsia="Times New Roman" w:hAnsi="Times New Roman" w:cs="Times New Roman"/>
          <w:sz w:val="24"/>
          <w:szCs w:val="24"/>
        </w:rPr>
        <w:t xml:space="preserve"> (la media deve raggiungere il punteggio 27,00 senza arrotondamento: ad es., la media del 26,9 non matura il requisito)</w:t>
      </w:r>
      <w:r w:rsidR="00847C2D">
        <w:rPr>
          <w:rStyle w:val="Rimandonotaapidipagina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8349F8" w:rsidRPr="00E738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BA8A90" w14:textId="77777777" w:rsidR="0041259D" w:rsidRPr="00E738DD" w:rsidRDefault="00370558" w:rsidP="00CB66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aver</w:t>
      </w:r>
      <w:r w:rsidR="000F6948" w:rsidRPr="00E738D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conseguito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almeno 40 CFU</w:t>
      </w:r>
      <w:r w:rsidR="00B805C7" w:rsidRPr="00E738DD">
        <w:rPr>
          <w:rFonts w:ascii="Times New Roman" w:eastAsia="Times New Roman" w:hAnsi="Times New Roman" w:cs="Times New Roman"/>
          <w:sz w:val="24"/>
          <w:szCs w:val="24"/>
        </w:rPr>
        <w:t>, idoneità escluse,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alla data di presentazione della domanda;</w:t>
      </w:r>
    </w:p>
    <w:p w14:paraId="656291F3" w14:textId="02CB9A17" w:rsidR="0041259D" w:rsidRPr="00E738DD" w:rsidRDefault="00370558" w:rsidP="00CB66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avere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un ISEEU</w:t>
      </w:r>
      <w:r w:rsidR="001B4C80" w:rsidRPr="00E738DD">
        <w:rPr>
          <w:rStyle w:val="Rimandonotaapidipagina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pari o inferiore a 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euro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477DFA" w:rsidRPr="00E738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.000 (trenta</w:t>
      </w:r>
      <w:r w:rsidR="00477DFA" w:rsidRPr="00E738DD">
        <w:rPr>
          <w:rFonts w:ascii="Times New Roman" w:eastAsia="Times New Roman" w:hAnsi="Times New Roman" w:cs="Times New Roman"/>
          <w:sz w:val="24"/>
          <w:szCs w:val="24"/>
        </w:rPr>
        <w:t>cinque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mila/00</w:t>
      </w:r>
      <w:r w:rsidR="001B4C80" w:rsidRPr="00E738D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185F6BD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773DF" w14:textId="77777777" w:rsidR="0041259D" w:rsidRPr="00E738D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MODALITÀ DI PARTECIPAZIONE</w:t>
      </w:r>
    </w:p>
    <w:p w14:paraId="4505093A" w14:textId="77777777" w:rsidR="0041259D" w:rsidRPr="00E738DD" w:rsidRDefault="00412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FE064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Il/La candidato/a dovrà dichiarare il proprio consenso al trattamento dei propri dati, anche personali, ai sensi del D.Lgs. 196 del 30.06.2003 e s.m.i.</w:t>
      </w:r>
    </w:p>
    <w:p w14:paraId="469052DD" w14:textId="3C3997D5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La domanda di ammissione al concorso (All. 1), in carta libera, </w:t>
      </w:r>
      <w:r w:rsidR="00FB6C31" w:rsidRPr="00E738DD">
        <w:rPr>
          <w:rFonts w:ascii="Times New Roman" w:eastAsia="Times New Roman" w:hAnsi="Times New Roman" w:cs="Times New Roman"/>
          <w:sz w:val="24"/>
          <w:szCs w:val="24"/>
        </w:rPr>
        <w:t xml:space="preserve">nonché gli allegati,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firmat</w:t>
      </w:r>
      <w:r w:rsidR="00FB6C31" w:rsidRPr="00E738D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dal/dalla candidato/a, </w:t>
      </w:r>
      <w:r w:rsidR="00FB6C31" w:rsidRPr="00E738DD">
        <w:rPr>
          <w:rFonts w:ascii="Times New Roman" w:eastAsia="Times New Roman" w:hAnsi="Times New Roman" w:cs="Times New Roman"/>
          <w:sz w:val="24"/>
          <w:szCs w:val="24"/>
        </w:rPr>
        <w:t xml:space="preserve">dovranno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essere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inviati,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per e-mail dall’indirizzo di posta elettronica universitaria, ai seguenti indirizzi:</w:t>
      </w:r>
      <w:r w:rsidR="00033973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</w:rPr>
        <w:t>segretario</w:t>
      </w:r>
      <w:r w:rsidR="004B1056" w:rsidRPr="00941884">
        <w:rPr>
          <w:rFonts w:ascii="Times New Roman" w:eastAsia="Times New Roman" w:hAnsi="Times New Roman" w:cs="Times New Roman"/>
          <w:sz w:val="24"/>
          <w:szCs w:val="24"/>
        </w:rPr>
        <w:t>@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</w:rPr>
        <w:t>rotaryleccesud.it</w:t>
      </w:r>
      <w:r w:rsidR="004B1056" w:rsidRPr="00E738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4" w:history="1">
        <w:r w:rsidR="004B1056" w:rsidRPr="00847C2D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elga.turco@unisalento.it</w:t>
        </w:r>
      </w:hyperlink>
      <w:r w:rsidR="00847C2D" w:rsidRPr="00847C2D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; </w:t>
      </w:r>
      <w:r w:rsidR="00847C2D" w:rsidRPr="00941884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mariapia.petruccelli@gmail.com</w:t>
      </w:r>
      <w:r w:rsidR="00847C2D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,</w:t>
      </w:r>
      <w:r w:rsidR="004B1056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entro le ore 12 del </w:t>
      </w:r>
      <w:r w:rsidR="00847C2D" w:rsidRPr="00941884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941884">
        <w:rPr>
          <w:rFonts w:ascii="Times New Roman" w:eastAsia="Times New Roman" w:hAnsi="Times New Roman" w:cs="Times New Roman"/>
          <w:b/>
          <w:sz w:val="24"/>
          <w:szCs w:val="24"/>
        </w:rPr>
        <w:t>marzo 202</w:t>
      </w:r>
      <w:r w:rsidR="00847C2D" w:rsidRPr="0094188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47C2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 xml:space="preserve">Le domande </w:t>
      </w:r>
      <w:r w:rsidR="007450D2" w:rsidRPr="00E738DD">
        <w:rPr>
          <w:rFonts w:ascii="Times New Roman" w:eastAsia="Times New Roman" w:hAnsi="Times New Roman" w:cs="Times New Roman"/>
          <w:sz w:val="24"/>
          <w:szCs w:val="24"/>
        </w:rPr>
        <w:t>pervenute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oltre questa data non </w:t>
      </w:r>
      <w:r w:rsidR="00FB6C31" w:rsidRPr="00E738DD">
        <w:rPr>
          <w:rFonts w:ascii="Times New Roman" w:eastAsia="Times New Roman" w:hAnsi="Times New Roman" w:cs="Times New Roman"/>
          <w:sz w:val="24"/>
          <w:szCs w:val="24"/>
        </w:rPr>
        <w:t>saranno ammesse al concorso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787F" w:rsidRPr="00941884">
        <w:rPr>
          <w:rFonts w:ascii="Times New Roman" w:eastAsia="Times New Roman" w:hAnsi="Times New Roman" w:cs="Times New Roman"/>
          <w:sz w:val="24"/>
          <w:szCs w:val="24"/>
          <w:u w:val="single"/>
        </w:rPr>
        <w:t>Non saranno ammesse al concorso, altresì, le domande pervenute tramite indirizzo di posta elettronica non universitaria</w:t>
      </w:r>
      <w:r w:rsidR="002A78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7CFEA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Unitamente alla domanda di ammissione al concorso dovrà essere inviata la seguente documentazione:</w:t>
      </w:r>
    </w:p>
    <w:p w14:paraId="717FFF80" w14:textId="5D9E5AF4" w:rsidR="0041259D" w:rsidRPr="00E738DD" w:rsidRDefault="003705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certificato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universitario </w:t>
      </w:r>
      <w:r w:rsidR="00D46716" w:rsidRPr="00E738DD">
        <w:rPr>
          <w:rFonts w:ascii="Times New Roman" w:eastAsia="Times New Roman" w:hAnsi="Times New Roman" w:cs="Times New Roman"/>
          <w:sz w:val="24"/>
          <w:szCs w:val="24"/>
        </w:rPr>
        <w:t xml:space="preserve">degli esami sostenuti, </w:t>
      </w:r>
      <w:r w:rsidR="00D46716"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con relative votazioni </w:t>
      </w:r>
      <w:r w:rsidR="001E3806"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 CFU conseguiti, che attesti l’iscrizione per l’a.a. </w:t>
      </w:r>
      <w:r w:rsidRPr="00941884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941884">
        <w:rPr>
          <w:rFonts w:ascii="Times New Roman" w:eastAsia="Times New Roman" w:hAnsi="Times New Roman" w:cs="Times New Roman"/>
          <w:sz w:val="24"/>
          <w:szCs w:val="24"/>
          <w:u w:val="single"/>
        </w:rPr>
        <w:t>/202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1E3806"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al secondo anno</w:t>
      </w:r>
      <w:r w:rsidR="001E3806" w:rsidRPr="00E738DD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082DA7" w:rsidRPr="00E738DD">
        <w:rPr>
          <w:rFonts w:ascii="Times New Roman" w:eastAsia="Times New Roman" w:hAnsi="Times New Roman" w:cs="Times New Roman"/>
          <w:sz w:val="24"/>
          <w:szCs w:val="24"/>
        </w:rPr>
        <w:t>el Corso di laurea Magistrale a ciclo unico in Giurisprudenza dell’Università del Salento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679B3E1" w14:textId="571676AA" w:rsidR="0041259D" w:rsidRPr="00E738DD" w:rsidRDefault="003705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dichiarazione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ISEEU </w:t>
      </w:r>
      <w:r w:rsidR="00EC0D03" w:rsidRPr="00E738DD">
        <w:rPr>
          <w:rFonts w:ascii="Times New Roman" w:eastAsia="Times New Roman" w:hAnsi="Times New Roman" w:cs="Times New Roman"/>
          <w:sz w:val="24"/>
          <w:szCs w:val="24"/>
        </w:rPr>
        <w:t>datata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</w:rPr>
        <w:t>2024 o 2025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F6AB9D" w14:textId="77777777" w:rsidR="0041259D" w:rsidRPr="00E738DD" w:rsidRDefault="000A10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f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otocopia firmata della carta identità.</w:t>
      </w:r>
    </w:p>
    <w:p w14:paraId="33225697" w14:textId="77777777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Inoltre, nella domanda il candidato dovrà indicare:</w:t>
      </w:r>
    </w:p>
    <w:p w14:paraId="4760AD4E" w14:textId="4FC382BF" w:rsidR="0041259D" w:rsidRPr="00E738DD" w:rsidRDefault="00370558" w:rsidP="001341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l’indirizzo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</w:rPr>
        <w:t>di posta elettronica universitaria</w:t>
      </w:r>
      <w:r w:rsidR="00847C2D" w:rsidRPr="00847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al quale </w:t>
      </w:r>
      <w:r w:rsidR="00865986" w:rsidRPr="00E738DD">
        <w:rPr>
          <w:rFonts w:ascii="Times New Roman" w:eastAsia="Times New Roman" w:hAnsi="Times New Roman" w:cs="Times New Roman"/>
          <w:sz w:val="24"/>
          <w:szCs w:val="24"/>
        </w:rPr>
        <w:t>desidera ricevere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le comunicazioni relative al concorso</w:t>
      </w:r>
      <w:r w:rsidR="00865986" w:rsidRPr="00E738DD">
        <w:rPr>
          <w:rFonts w:ascii="Times New Roman" w:eastAsia="Times New Roman" w:hAnsi="Times New Roman" w:cs="Times New Roman"/>
          <w:sz w:val="24"/>
          <w:szCs w:val="24"/>
        </w:rPr>
        <w:t xml:space="preserve"> (tale indirizzo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sarà il solo canale comunicativo</w:t>
      </w:r>
      <w:r w:rsidR="00865986" w:rsidRPr="00E738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E569FE" w14:textId="77777777" w:rsidR="0041259D" w:rsidRPr="00E738DD" w:rsidRDefault="003705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un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recapito telefonico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201B41" w14:textId="77777777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L’organizzazione del concorso non è responsabile di indirizzi errati.</w:t>
      </w:r>
    </w:p>
    <w:p w14:paraId="68C24841" w14:textId="36DF2782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In assenza anche di uno solo dei dati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richiesti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la domanda non sarà </w:t>
      </w:r>
      <w:r w:rsidR="00847C2D" w:rsidRPr="00941884">
        <w:rPr>
          <w:rFonts w:ascii="Times New Roman" w:eastAsia="Times New Roman" w:hAnsi="Times New Roman" w:cs="Times New Roman"/>
          <w:sz w:val="24"/>
          <w:szCs w:val="24"/>
        </w:rPr>
        <w:t>ammissibile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5AD5EF" w14:textId="77777777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I dati personali forniti saranno utilizzati solo per l’espletamento del presente bando e nel rispetto del D.Lgs.196/2006 e s.m.i.</w:t>
      </w:r>
    </w:p>
    <w:p w14:paraId="37CDF004" w14:textId="77777777" w:rsidR="0041259D" w:rsidRPr="00E738DD" w:rsidRDefault="0041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D9A26" w14:textId="77777777" w:rsidR="0041259D" w:rsidRPr="00E738D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SELEZIONE</w:t>
      </w:r>
    </w:p>
    <w:p w14:paraId="578FA415" w14:textId="77777777" w:rsidR="0041259D" w:rsidRPr="00E738DD" w:rsidRDefault="004125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969245" w14:textId="77777777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La selezione sarà articolata come segue.</w:t>
      </w:r>
    </w:p>
    <w:p w14:paraId="77763655" w14:textId="77777777" w:rsidR="0041259D" w:rsidRPr="00E738DD" w:rsidRDefault="0041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F4FD8" w14:textId="77777777" w:rsidR="0041259D" w:rsidRPr="00E738D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FASE 1 – MERITO</w:t>
      </w:r>
    </w:p>
    <w:p w14:paraId="1F76D9C7" w14:textId="77777777" w:rsidR="0041259D" w:rsidRPr="00E738DD" w:rsidRDefault="004125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8D65A2" w14:textId="1EEE6EB5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La selezione sarà operata sulla base del merito, tenendo conto del numero dei crediti,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degli esami e delle votazioni conseguite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. In particolare, il coefficiente di merito sarà determinato secondo la seguente formula:</w:t>
      </w:r>
    </w:p>
    <w:p w14:paraId="2480D67D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13CB1" w14:textId="77777777" w:rsidR="0041259D" w:rsidRPr="00E738D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[(SOMMA delle VOTAZIONI: numero degli ESAMI SOSTENUTI) x CFU]:60</w:t>
      </w:r>
    </w:p>
    <w:p w14:paraId="137256DA" w14:textId="77777777" w:rsidR="0041259D" w:rsidRPr="00E738DD" w:rsidRDefault="004125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7AA91C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Il coefficiente di merito sarà valutato fino alla seconda cifra decimale, per troncamento delle successive.</w:t>
      </w:r>
    </w:p>
    <w:p w14:paraId="10B66EB1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Nello specifico:</w:t>
      </w:r>
    </w:p>
    <w:p w14:paraId="41C135C5" w14:textId="77777777" w:rsidR="0041259D" w:rsidRPr="00E738DD" w:rsidRDefault="003705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la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media delle votazioni è </w:t>
      </w:r>
      <w:r w:rsidR="00B83E95" w:rsidRPr="00E738DD">
        <w:rPr>
          <w:rFonts w:ascii="Times New Roman" w:eastAsia="Times New Roman" w:hAnsi="Times New Roman" w:cs="Times New Roman"/>
          <w:sz w:val="24"/>
          <w:szCs w:val="24"/>
        </w:rPr>
        <w:t>il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rapporto tra la SOMMA delle VOTAZIONI ottenute (</w:t>
      </w:r>
      <w:r w:rsidR="00B83E95" w:rsidRPr="00E738D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e lode viene considerato come 31) e il numero degli ESAMI SOSTENUTI, senza tener conto delle idoneità;</w:t>
      </w:r>
    </w:p>
    <w:p w14:paraId="2C38AC9F" w14:textId="77777777" w:rsidR="0041259D" w:rsidRPr="00E738DD" w:rsidRDefault="00DE78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CFU rappresenta la somma di tutti i crediti acquisiti e convalidati, senza tener conto delle idoneità.</w:t>
      </w:r>
    </w:p>
    <w:p w14:paraId="15431260" w14:textId="77777777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Il punteggio così ottenuto sarà convertito come segue:</w:t>
      </w:r>
    </w:p>
    <w:p w14:paraId="4924B2B5" w14:textId="77777777" w:rsidR="0041259D" w:rsidRPr="00E738DD" w:rsidRDefault="00370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 xml:space="preserve"> 18 a 20,09: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1 pt</w:t>
      </w:r>
    </w:p>
    <w:p w14:paraId="1FE8AEAF" w14:textId="77777777" w:rsidR="0041259D" w:rsidRPr="00E738DD" w:rsidRDefault="00370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 xml:space="preserve"> 20.1 a 22.09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DE7847" w:rsidRPr="00E738DD">
        <w:rPr>
          <w:rFonts w:ascii="Times New Roman" w:eastAsia="Times New Roman" w:hAnsi="Times New Roman" w:cs="Times New Roman"/>
          <w:sz w:val="24"/>
          <w:szCs w:val="24"/>
        </w:rPr>
        <w:t xml:space="preserve"> pt</w:t>
      </w:r>
    </w:p>
    <w:p w14:paraId="3C823CC0" w14:textId="77777777" w:rsidR="00CA6EAF" w:rsidRPr="00E738DD" w:rsidRDefault="00370558" w:rsidP="00CA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 xml:space="preserve"> 22.1 a 24.09: 2 pt</w:t>
      </w:r>
    </w:p>
    <w:p w14:paraId="6B616F09" w14:textId="77777777" w:rsidR="00CA6EAF" w:rsidRPr="00E738DD" w:rsidRDefault="00370558" w:rsidP="00CA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>24.1 a 26.09: 2.5 pt</w:t>
      </w:r>
    </w:p>
    <w:p w14:paraId="13ED8B95" w14:textId="77777777" w:rsidR="00CA6EAF" w:rsidRPr="00E738DD" w:rsidRDefault="00370558" w:rsidP="00CA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 xml:space="preserve"> 26.1 a 28.09: 3 pt</w:t>
      </w:r>
    </w:p>
    <w:p w14:paraId="1B108868" w14:textId="77777777" w:rsidR="00CA6EAF" w:rsidRPr="00E738DD" w:rsidRDefault="00370558" w:rsidP="00CA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 xml:space="preserve"> 28.1 a 30.09: 3.5 pt</w:t>
      </w:r>
    </w:p>
    <w:p w14:paraId="644DB6E0" w14:textId="77777777" w:rsidR="00CA6EAF" w:rsidRPr="00E738DD" w:rsidRDefault="00370558" w:rsidP="00CA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 xml:space="preserve"> 30.1 a 32.09: 4 pt</w:t>
      </w:r>
    </w:p>
    <w:p w14:paraId="146D98F4" w14:textId="77777777" w:rsidR="00CA6EAF" w:rsidRPr="00E738DD" w:rsidRDefault="00370558" w:rsidP="00CA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 xml:space="preserve"> 32.1 a 34.09: 4.5 pt</w:t>
      </w:r>
    </w:p>
    <w:p w14:paraId="4B91797E" w14:textId="77777777" w:rsidR="00CA6EAF" w:rsidRPr="00E738DD" w:rsidRDefault="00370558" w:rsidP="00CA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 xml:space="preserve"> 34.1 a 36.09: 5 pt</w:t>
      </w:r>
    </w:p>
    <w:p w14:paraId="26EEC119" w14:textId="77777777" w:rsidR="00CA6EAF" w:rsidRPr="00E738DD" w:rsidRDefault="00370558" w:rsidP="00CA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>36.1 a 38.09: 5.5 pt</w:t>
      </w:r>
    </w:p>
    <w:p w14:paraId="3072AC42" w14:textId="77777777" w:rsidR="0041259D" w:rsidRDefault="00370558" w:rsidP="00CA6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A6EAF" w:rsidRPr="00E738DD">
        <w:rPr>
          <w:rFonts w:ascii="Times New Roman" w:eastAsia="Times New Roman" w:hAnsi="Times New Roman" w:cs="Times New Roman"/>
          <w:sz w:val="24"/>
          <w:szCs w:val="24"/>
        </w:rPr>
        <w:t xml:space="preserve"> 38.1 in su: 6 pt</w:t>
      </w:r>
    </w:p>
    <w:p w14:paraId="032AE8A3" w14:textId="77777777" w:rsidR="001341C2" w:rsidRDefault="001341C2" w:rsidP="00EE78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</w:p>
    <w:p w14:paraId="3A472117" w14:textId="77777777" w:rsidR="0041259D" w:rsidRPr="00E738D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FASE 2- COLLOQUIO</w:t>
      </w:r>
    </w:p>
    <w:p w14:paraId="55CD4346" w14:textId="77777777" w:rsidR="0041259D" w:rsidRPr="00E738DD" w:rsidRDefault="004125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ABF0E" w14:textId="3505A7DB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Indipendentemente dal punteggio assegnato al merito, che sarà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>comunicato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solo al termine di entrambe le fasi,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>tutti/e i/le candidati/e sono tenuti/e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>, pena l’esclusione, a presentarsi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 w:rsidR="00847C2D" w:rsidRPr="0036281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362810">
        <w:rPr>
          <w:rFonts w:ascii="Times New Roman" w:eastAsia="Times New Roman" w:hAnsi="Times New Roman" w:cs="Times New Roman"/>
          <w:b/>
          <w:sz w:val="24"/>
          <w:szCs w:val="24"/>
        </w:rPr>
        <w:t xml:space="preserve"> marzo 202</w:t>
      </w:r>
      <w:r w:rsidR="00847C2D" w:rsidRPr="0036281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70558" w:rsidRPr="00362810">
        <w:rPr>
          <w:rFonts w:ascii="Times New Roman" w:eastAsia="Times New Roman" w:hAnsi="Times New Roman" w:cs="Times New Roman"/>
          <w:b/>
          <w:sz w:val="24"/>
          <w:szCs w:val="24"/>
        </w:rPr>
        <w:t>, alle ore 14:</w:t>
      </w:r>
      <w:r w:rsidR="00847C2D" w:rsidRPr="0036281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70558" w:rsidRPr="0036281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70558" w:rsidRPr="00E738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59B6">
        <w:rPr>
          <w:rFonts w:ascii="Times New Roman" w:eastAsia="Times New Roman" w:hAnsi="Times New Roman" w:cs="Times New Roman"/>
          <w:b/>
          <w:sz w:val="24"/>
          <w:szCs w:val="24"/>
        </w:rPr>
        <w:t xml:space="preserve">presso </w:t>
      </w:r>
      <w:r w:rsidR="0036281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l Dipartimento di Scienze Giuridiche </w:t>
      </w:r>
      <w:r w:rsidR="00370558" w:rsidRPr="00E738DD">
        <w:rPr>
          <w:rFonts w:ascii="Times New Roman" w:eastAsia="Times New Roman" w:hAnsi="Times New Roman" w:cs="Times New Roman"/>
          <w:b/>
          <w:sz w:val="24"/>
          <w:szCs w:val="24"/>
        </w:rPr>
        <w:t>dell’Università del Salento</w:t>
      </w:r>
      <w:r w:rsidR="00362810">
        <w:rPr>
          <w:rFonts w:ascii="Times New Roman" w:eastAsia="Times New Roman" w:hAnsi="Times New Roman" w:cs="Times New Roman"/>
          <w:b/>
          <w:sz w:val="24"/>
          <w:szCs w:val="24"/>
        </w:rPr>
        <w:t>, plesso R3 aula 2,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per sostenere un colloquio. In questa occasione dovranno illustrare alla Commissione le motivazioni che l</w:t>
      </w:r>
      <w:r w:rsidR="00C95D06" w:rsidRPr="00E738D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/l</w:t>
      </w:r>
      <w:r w:rsidR="00C95D06" w:rsidRPr="00E738D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hanno indott</w:t>
      </w:r>
      <w:r w:rsidR="00C95D06" w:rsidRPr="00E738D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/</w:t>
      </w:r>
      <w:r w:rsidR="00C95D06" w:rsidRPr="00E738D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ad intraprendere </w:t>
      </w:r>
      <w:r w:rsidR="00E27686" w:rsidRPr="00E738DD">
        <w:rPr>
          <w:rFonts w:ascii="Times New Roman" w:eastAsia="Times New Roman" w:hAnsi="Times New Roman" w:cs="Times New Roman"/>
          <w:sz w:val="24"/>
          <w:szCs w:val="24"/>
        </w:rPr>
        <w:t>gli studi giuridici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e le conoscenze principali possedute sulle categorie giuridiche della giustizia e della legalità.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La Commissione, a suo insindacabile giudizio, potrà attribuire ad ogni candidato un </w:t>
      </w:r>
      <w:r w:rsidR="00E27686" w:rsidRPr="00E738DD">
        <w:rPr>
          <w:rFonts w:ascii="Times New Roman" w:eastAsia="Times New Roman" w:hAnsi="Times New Roman" w:cs="Times New Roman"/>
          <w:sz w:val="24"/>
          <w:szCs w:val="24"/>
        </w:rPr>
        <w:t>massimo di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886" w:rsidRPr="00E738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punti che si andranno a sommare</w:t>
      </w:r>
      <w:r w:rsidR="00F94225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a quelli ottenuti nella fase precedente. In caso di </w:t>
      </w:r>
      <w:r w:rsidRPr="00E738DD">
        <w:rPr>
          <w:rFonts w:ascii="Times New Roman" w:eastAsia="Times New Roman" w:hAnsi="Times New Roman" w:cs="Times New Roman"/>
          <w:i/>
          <w:sz w:val="24"/>
          <w:szCs w:val="24"/>
        </w:rPr>
        <w:t>ex-aequo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nel punteggio finale</w:t>
      </w:r>
      <w:r w:rsidRPr="00BD30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64C9" w:rsidRPr="00BD309B">
        <w:rPr>
          <w:rFonts w:ascii="Times New Roman" w:eastAsia="Times New Roman" w:hAnsi="Times New Roman" w:cs="Times New Roman"/>
          <w:sz w:val="24"/>
          <w:szCs w:val="24"/>
        </w:rPr>
        <w:t>la borsa verrà attribuita al</w:t>
      </w:r>
      <w:r w:rsidRPr="00BD309B">
        <w:rPr>
          <w:rFonts w:ascii="Times New Roman" w:eastAsia="Times New Roman" w:hAnsi="Times New Roman" w:cs="Times New Roman"/>
          <w:sz w:val="24"/>
          <w:szCs w:val="24"/>
        </w:rPr>
        <w:t xml:space="preserve"> concorrente </w:t>
      </w:r>
      <w:r w:rsidR="00847C2D" w:rsidRPr="00BD309B">
        <w:rPr>
          <w:rFonts w:ascii="Times New Roman" w:eastAsia="Times New Roman" w:hAnsi="Times New Roman" w:cs="Times New Roman"/>
          <w:sz w:val="24"/>
          <w:szCs w:val="24"/>
        </w:rPr>
        <w:t xml:space="preserve">che presenti 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 xml:space="preserve">l’ISEEU più basso; in caso di parità di ISEEU, la borsa verrà attribuita al concorrente </w:t>
      </w:r>
      <w:r w:rsidRPr="00BD309B">
        <w:rPr>
          <w:rFonts w:ascii="Times New Roman" w:eastAsia="Times New Roman" w:hAnsi="Times New Roman" w:cs="Times New Roman"/>
          <w:sz w:val="24"/>
          <w:szCs w:val="24"/>
        </w:rPr>
        <w:t>anagraficamente più giovane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59B6">
        <w:rPr>
          <w:rFonts w:ascii="Times New Roman" w:eastAsia="Times New Roman" w:hAnsi="Times New Roman" w:cs="Times New Roman"/>
          <w:sz w:val="24"/>
          <w:szCs w:val="24"/>
          <w:u w:val="single"/>
        </w:rPr>
        <w:t>L’aula di svolgimento del colloquio, oltre che e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ventuali modifiche </w:t>
      </w:r>
      <w:r w:rsidR="008164C9"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alla 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data o </w:t>
      </w:r>
      <w:r w:rsidR="008164C9"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>ll’orario d</w:t>
      </w:r>
      <w:r w:rsidR="002759B6">
        <w:rPr>
          <w:rFonts w:ascii="Times New Roman" w:eastAsia="Times New Roman" w:hAnsi="Times New Roman" w:cs="Times New Roman"/>
          <w:sz w:val="24"/>
          <w:szCs w:val="24"/>
          <w:u w:val="single"/>
        </w:rPr>
        <w:t>i svolgimento,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saranno comunicate ai</w:t>
      </w:r>
      <w:r w:rsidR="008164C9"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>/alle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candidati/e, con anticipo di almeno tre giorni, </w:t>
      </w:r>
      <w:r w:rsidR="00CD25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dopo la scadenza dei termini di presentazione delle candidature, 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>all’indirizzo di posta elettronica indicato nella domanda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A041C5" w14:textId="77777777" w:rsidR="0041259D" w:rsidRPr="00E738DD" w:rsidRDefault="0041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7F990" w14:textId="3D38C203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 referente del Bando è </w:t>
      </w:r>
      <w:r w:rsidR="00790AAA" w:rsidRPr="00E738D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790AAA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Stefano</w:t>
      </w:r>
      <w:r w:rsidR="00790AAA" w:rsidRPr="00BD3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Pelagalli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, Presidente del Rotary Club Lecce Sud, a.r. </w:t>
      </w:r>
      <w:r w:rsidR="00370558" w:rsidRPr="00BD30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558" w:rsidRPr="00BD309B">
        <w:rPr>
          <w:rFonts w:ascii="Times New Roman" w:eastAsia="Times New Roman" w:hAnsi="Times New Roman" w:cs="Times New Roman"/>
          <w:sz w:val="24"/>
          <w:szCs w:val="24"/>
        </w:rPr>
        <w:t>/2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La Commissione 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costituita da 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e componenti del Rotary e da 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component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del Corso di laurea in Giurisprudenza dell’Università del Salento designat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, anche per le vie brevi, previo concerto fra il Direttore del Dipartimento di Scienze Giuridiche ed il Presidente del Corso di laurea </w:t>
      </w:r>
      <w:r w:rsidR="008164C9" w:rsidRPr="00E738D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Giurisprudenza dell’Università del Salento. La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 xml:space="preserve">residenza della Commissione è assunta dal Presidente del Rotary Club Lecce Sud a.r. </w:t>
      </w:r>
      <w:r w:rsidR="00124406" w:rsidRPr="00BD30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787F" w:rsidRPr="00BD309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24406" w:rsidRPr="00BD309B">
        <w:rPr>
          <w:rFonts w:ascii="Times New Roman" w:eastAsia="Times New Roman" w:hAnsi="Times New Roman" w:cs="Times New Roman"/>
          <w:sz w:val="24"/>
          <w:szCs w:val="24"/>
        </w:rPr>
        <w:t>/2</w:t>
      </w:r>
      <w:r w:rsidR="002A787F" w:rsidRPr="00BD30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Stefano Pelagalli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>, o da altro membro della componente rotariana da lui designato, anche per le vie brevi. La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Commissione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 xml:space="preserve"> può insediarsi e</w:t>
      </w:r>
      <w:r w:rsidR="00694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>operare con la presenza di almeno tre componenti su cinque, a patto che siano rappresentate sia la componente rotariana che quella accademica. La Commissione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24406" w:rsidRPr="00E738DD">
        <w:rPr>
          <w:rFonts w:ascii="Times New Roman" w:eastAsia="Times New Roman" w:hAnsi="Times New Roman" w:cs="Times New Roman"/>
          <w:sz w:val="24"/>
          <w:szCs w:val="24"/>
        </w:rPr>
        <w:t>uò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non procedere all’attribuzione delle Borse </w:t>
      </w:r>
      <w:r w:rsidR="00202DDE" w:rsidRPr="00E738DD">
        <w:rPr>
          <w:rFonts w:ascii="Times New Roman" w:eastAsia="Times New Roman" w:hAnsi="Times New Roman" w:cs="Times New Roman"/>
          <w:sz w:val="24"/>
          <w:szCs w:val="24"/>
        </w:rPr>
        <w:t>in mancanza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di candidature meritevoli.</w:t>
      </w:r>
    </w:p>
    <w:p w14:paraId="28FDB85F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6CAB0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Ai vincitori sarà dato avviso dell’esito </w:t>
      </w:r>
      <w:r w:rsidR="00202DDE" w:rsidRPr="00E738DD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concorso all’indirizzo di posta elettronica indicato nella domanda.</w:t>
      </w:r>
    </w:p>
    <w:p w14:paraId="3BEA81ED" w14:textId="0252EC16" w:rsidR="00CC675E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La cerimonia pubblica di conferimento delle borse si svolgerà il </w:t>
      </w:r>
      <w:r w:rsidR="00694666" w:rsidRPr="00BD309B">
        <w:rPr>
          <w:rFonts w:ascii="Times New Roman" w:eastAsia="Times New Roman" w:hAnsi="Times New Roman" w:cs="Times New Roman"/>
          <w:b/>
          <w:sz w:val="24"/>
          <w:szCs w:val="24"/>
        </w:rPr>
        <w:t>1º</w:t>
      </w:r>
      <w:r w:rsidRPr="00BD309B">
        <w:rPr>
          <w:rFonts w:ascii="Times New Roman" w:eastAsia="Times New Roman" w:hAnsi="Times New Roman" w:cs="Times New Roman"/>
          <w:b/>
          <w:sz w:val="24"/>
          <w:szCs w:val="24"/>
        </w:rPr>
        <w:t xml:space="preserve"> aprile 202</w:t>
      </w:r>
      <w:r w:rsidR="00694666" w:rsidRPr="00BD30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70558" w:rsidRPr="00BD309B">
        <w:rPr>
          <w:rFonts w:ascii="Times New Roman" w:eastAsia="Times New Roman" w:hAnsi="Times New Roman" w:cs="Times New Roman"/>
          <w:b/>
          <w:sz w:val="24"/>
          <w:szCs w:val="24"/>
        </w:rPr>
        <w:t xml:space="preserve">, alle </w:t>
      </w:r>
      <w:r w:rsidR="00CF1ECE" w:rsidRPr="00BD309B">
        <w:rPr>
          <w:rFonts w:ascii="Times New Roman" w:eastAsia="Times New Roman" w:hAnsi="Times New Roman" w:cs="Times New Roman"/>
          <w:b/>
          <w:sz w:val="24"/>
          <w:szCs w:val="24"/>
        </w:rPr>
        <w:t xml:space="preserve">ore </w:t>
      </w:r>
      <w:r w:rsidR="00541E43" w:rsidRPr="00BD309B">
        <w:rPr>
          <w:rFonts w:ascii="Times New Roman" w:eastAsia="Times New Roman" w:hAnsi="Times New Roman" w:cs="Times New Roman"/>
          <w:b/>
          <w:sz w:val="24"/>
          <w:szCs w:val="24"/>
        </w:rPr>
        <w:t>17.00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0558" w:rsidRPr="00E738DD">
        <w:rPr>
          <w:rFonts w:ascii="Times New Roman" w:eastAsia="Times New Roman" w:hAnsi="Times New Roman" w:cs="Times New Roman"/>
          <w:b/>
          <w:sz w:val="24"/>
          <w:szCs w:val="24"/>
        </w:rPr>
        <w:t>nella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 sala Conferenze del Rettorato dell’Università del Salento, Piazza Tancredi 7, Lecce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, alla presenza delle Autorità rotariane, accademiche e istituzionali, della sig.ra Maria Pia Petruccelli e dei suoi familiari. I vincitori/Le vincitrici saranno tenuti/e a ritirare personalmente la Borsa di studio</w:t>
      </w:r>
      <w:r w:rsidR="007A5698" w:rsidRPr="00E738DD">
        <w:rPr>
          <w:rFonts w:ascii="Times New Roman" w:eastAsia="Times New Roman" w:hAnsi="Times New Roman" w:cs="Times New Roman"/>
          <w:sz w:val="24"/>
          <w:szCs w:val="24"/>
        </w:rPr>
        <w:t>, salvo impedimento di salute documentato con apposita certificazione medica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46B9" w:rsidRPr="00E738DD">
        <w:rPr>
          <w:rFonts w:ascii="Times New Roman" w:eastAsia="Times New Roman" w:hAnsi="Times New Roman" w:cs="Times New Roman"/>
          <w:sz w:val="24"/>
          <w:szCs w:val="24"/>
        </w:rPr>
        <w:t xml:space="preserve"> La cerimonia è aperta ai familiari dei/delle candidati/e e a tutti/e gli interessati/e. </w:t>
      </w:r>
    </w:p>
    <w:p w14:paraId="2E873F95" w14:textId="77777777" w:rsidR="00CC675E" w:rsidRPr="00E738DD" w:rsidRDefault="00CC675E">
      <w:pPr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59F12D8" w14:textId="77777777" w:rsidR="0041259D" w:rsidRPr="00E738DD" w:rsidRDefault="0041259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A2A889" w14:textId="77777777" w:rsidR="0041259D" w:rsidRPr="00E738DD" w:rsidRDefault="0041259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284EDD" w14:textId="1857201A" w:rsidR="0041259D" w:rsidRPr="00E738D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8DD">
        <w:rPr>
          <w:rFonts w:ascii="Times New Roman" w:eastAsia="Times New Roman" w:hAnsi="Times New Roman" w:cs="Times New Roman"/>
          <w:i/>
          <w:sz w:val="28"/>
          <w:szCs w:val="28"/>
        </w:rPr>
        <w:t>Rotary Club Lecce Sud, a.r. 202</w:t>
      </w:r>
      <w:r w:rsidR="00694666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E738DD">
        <w:rPr>
          <w:rFonts w:ascii="Times New Roman" w:eastAsia="Times New Roman" w:hAnsi="Times New Roman" w:cs="Times New Roman"/>
          <w:i/>
          <w:sz w:val="28"/>
          <w:szCs w:val="28"/>
        </w:rPr>
        <w:t>/2</w:t>
      </w:r>
      <w:r w:rsidR="00694666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14:paraId="76662583" w14:textId="149F17C1" w:rsidR="0041259D" w:rsidRPr="00E738DD" w:rsidRDefault="001D27A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365F06E1" wp14:editId="401E7D5D">
            <wp:extent cx="6120130" cy="1351915"/>
            <wp:effectExtent l="0" t="0" r="0" b="635"/>
            <wp:docPr id="5560275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27573" name="Immagine 55602757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F964" w14:textId="77777777" w:rsidR="0041259D" w:rsidRPr="00E738DD" w:rsidRDefault="0041259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4A15342" w14:textId="77777777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All. 1                            DOMANDA DI PARTECIPAZIONE</w:t>
      </w:r>
    </w:p>
    <w:p w14:paraId="7C03F453" w14:textId="77777777" w:rsidR="0041259D" w:rsidRPr="00E738DD" w:rsidRDefault="004125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0FCD4" w14:textId="0AAA1B0D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Attribuzione di n. 3 borse di studio, bandite dal Rotary Club Lecce Sud, riservate a studenti e a studentesse che, nell’anno accademico </w:t>
      </w:r>
      <w:r w:rsidRPr="00BD309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94666" w:rsidRPr="00BD309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D309B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694666" w:rsidRPr="00BD30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, siano iscritti/e al secondo anno del Corso di Laurea Magistrale a ciclo unico in Giurisprudenza dell’Università del Salento. Importo delle Borse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(al lordo dell’imposizione fiscale):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B0216B" w14:textId="4FAAE66F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euro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1000,00 (mille/00);</w:t>
      </w:r>
    </w:p>
    <w:p w14:paraId="5BFEB586" w14:textId="65411C06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euro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2EC" w:rsidRPr="00E738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00,00 (se</w:t>
      </w:r>
      <w:r w:rsidR="00E05CCE" w:rsidRPr="00E738DD">
        <w:rPr>
          <w:rFonts w:ascii="Times New Roman" w:eastAsia="Times New Roman" w:hAnsi="Times New Roman" w:cs="Times New Roman"/>
          <w:sz w:val="24"/>
          <w:szCs w:val="24"/>
        </w:rPr>
        <w:t>tte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cento/00); </w:t>
      </w:r>
    </w:p>
    <w:p w14:paraId="5586C399" w14:textId="1B550740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>euro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CCE" w:rsidRPr="00E738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00,00 (</w:t>
      </w:r>
      <w:r w:rsidR="00E05CCE" w:rsidRPr="00E738DD">
        <w:rPr>
          <w:rFonts w:ascii="Times New Roman" w:eastAsia="Times New Roman" w:hAnsi="Times New Roman" w:cs="Times New Roman"/>
          <w:sz w:val="24"/>
          <w:szCs w:val="24"/>
        </w:rPr>
        <w:t>cinque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cento/00).</w:t>
      </w:r>
    </w:p>
    <w:p w14:paraId="2E0AB055" w14:textId="77777777" w:rsidR="0041259D" w:rsidRPr="00E738DD" w:rsidRDefault="004125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B67FF" w14:textId="77777777" w:rsidR="0041259D" w:rsidRPr="00E738DD" w:rsidRDefault="004125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1878B" w14:textId="77777777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Il/La sottoscritto/a (</w:t>
      </w:r>
      <w:r w:rsidRPr="00E738DD">
        <w:rPr>
          <w:rFonts w:ascii="Times New Roman" w:eastAsia="Times New Roman" w:hAnsi="Times New Roman" w:cs="Times New Roman"/>
          <w:i/>
          <w:sz w:val="24"/>
          <w:szCs w:val="24"/>
        </w:rPr>
        <w:t>Cognome e Nome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38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………………..………………………………………………………………………….</w:t>
      </w:r>
    </w:p>
    <w:p w14:paraId="3F69942C" w14:textId="77777777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nato/a a ……………………………….. ………………………il …………………………………</w:t>
      </w:r>
    </w:p>
    <w:p w14:paraId="50662A0F" w14:textId="19FCDA7E" w:rsidR="0041259D" w:rsidRPr="00E738DD" w:rsidRDefault="00DE78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di nazionalità…………………… e residente (</w:t>
      </w:r>
      <w:r w:rsidRPr="00E738DD">
        <w:rPr>
          <w:rFonts w:ascii="Times New Roman" w:eastAsia="Times New Roman" w:hAnsi="Times New Roman" w:cs="Times New Roman"/>
          <w:i/>
          <w:sz w:val="24"/>
          <w:szCs w:val="24"/>
        </w:rPr>
        <w:t>indicare domicilio solo se diverso da residenza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) in via ………………..</w:t>
      </w:r>
      <w:r w:rsidR="00EE7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n</w:t>
      </w:r>
      <w:r w:rsidR="00EE7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………… CAP…………………... Città………………………………… Prov……………,  Codice fiscale……………………………….., telefono cellu</w:t>
      </w:r>
      <w:r w:rsidR="00202DDE" w:rsidRPr="00E738D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are .……….</w:t>
      </w:r>
    </w:p>
    <w:p w14:paraId="7A6865A0" w14:textId="77777777" w:rsidR="0041259D" w:rsidRPr="00E738DD" w:rsidRDefault="00412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FA5B6" w14:textId="77777777" w:rsidR="0041259D" w:rsidRDefault="00DE78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64D27E1F" w14:textId="77777777" w:rsidR="00EE7889" w:rsidRPr="00E738DD" w:rsidRDefault="00EE78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54F0E2" w14:textId="06BCC219" w:rsidR="00855827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di accedere all’assegnazione di una delle tre Borse di studio bandite dal Rotary Club Lecce Sud, riservate a studenti e a studentesse iscritti/e, nell’a.a. </w:t>
      </w:r>
      <w:r w:rsidRPr="00BD30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309B">
        <w:rPr>
          <w:rFonts w:ascii="Times New Roman" w:eastAsia="Times New Roman" w:hAnsi="Times New Roman" w:cs="Times New Roman"/>
          <w:sz w:val="24"/>
          <w:szCs w:val="24"/>
        </w:rPr>
        <w:t>/2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, al secondo anno</w:t>
      </w:r>
      <w:r w:rsidRPr="00E738DD"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del Corso di Laurea Magistrale a ciclo unico in Giurisprudenza dell’Università del Salento.</w:t>
      </w:r>
    </w:p>
    <w:p w14:paraId="3EAA1007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A tal fine, consapevole delle responsabilità previste dalle leggi vigenti in caso di dichiarazioni mendaci, dichiara di:</w:t>
      </w:r>
    </w:p>
    <w:p w14:paraId="1D35B530" w14:textId="41B61DC0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essere iscritto/a, per l’a.a. </w:t>
      </w:r>
      <w:r w:rsidR="00370558" w:rsidRPr="00BD30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558" w:rsidRPr="00BD309B">
        <w:rPr>
          <w:rFonts w:ascii="Times New Roman" w:eastAsia="Times New Roman" w:hAnsi="Times New Roman" w:cs="Times New Roman"/>
          <w:sz w:val="24"/>
          <w:szCs w:val="24"/>
        </w:rPr>
        <w:t>/2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, al secondo anno</w:t>
      </w:r>
      <w:r w:rsidRPr="00E738DD"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del Corso di Laurea Magistrale a ciclo unico in Giurisprudenza dell’Università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del Salento;</w:t>
      </w:r>
    </w:p>
    <w:p w14:paraId="3074A158" w14:textId="22807E4F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avere una media </w:t>
      </w:r>
      <w:r w:rsidR="00370558" w:rsidRPr="00E738DD">
        <w:rPr>
          <w:rFonts w:ascii="Times New Roman" w:eastAsia="Times New Roman" w:hAnsi="Times New Roman" w:cs="Times New Roman"/>
          <w:sz w:val="24"/>
          <w:szCs w:val="24"/>
        </w:rPr>
        <w:t>ponderata</w:t>
      </w:r>
      <w:r w:rsidR="003C55FB" w:rsidRPr="00E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degli esami di profitto di …………………/30;</w:t>
      </w:r>
    </w:p>
    <w:p w14:paraId="055E7B93" w14:textId="77777777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lastRenderedPageBreak/>
        <w:t>aver maturato …………………. cfu alla data di presentazione della domanda;</w:t>
      </w:r>
    </w:p>
    <w:p w14:paraId="14B75846" w14:textId="6F42A917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avere un ISEEU del nucleo familiare di </w:t>
      </w:r>
      <w:r w:rsidR="00B409C7">
        <w:rPr>
          <w:rFonts w:ascii="Times New Roman" w:eastAsia="Times New Roman" w:hAnsi="Times New Roman" w:cs="Times New Roman"/>
          <w:sz w:val="24"/>
          <w:szCs w:val="24"/>
        </w:rPr>
        <w:t xml:space="preserve">euro 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………….., in lettere  _________________;</w:t>
      </w:r>
    </w:p>
    <w:p w14:paraId="58C22CCD" w14:textId="203B981C" w:rsidR="0041259D" w:rsidRPr="00E738DD" w:rsidRDefault="00DE7847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E738DD">
        <w:rPr>
          <w:rFonts w:ascii="Times New Roman" w:eastAsia="Times New Roman" w:hAnsi="Times New Roman" w:cs="Times New Roman"/>
          <w:b/>
          <w:sz w:val="24"/>
          <w:szCs w:val="24"/>
        </w:rPr>
        <w:t>voler ricevere le comunicazioni relative alla selezione al seguente indirizzo di posta elettronica</w:t>
      </w:r>
      <w:r w:rsidR="006946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4666" w:rsidRPr="00BD309B">
        <w:rPr>
          <w:rFonts w:ascii="Times New Roman" w:eastAsia="Times New Roman" w:hAnsi="Times New Roman" w:cs="Times New Roman"/>
          <w:b/>
          <w:sz w:val="24"/>
          <w:szCs w:val="24"/>
        </w:rPr>
        <w:t>universitaria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 (indicare correttamente; la posta elettronica sarà l’unica modalità comunicativa).</w:t>
      </w:r>
    </w:p>
    <w:p w14:paraId="2C3D973B" w14:textId="77777777" w:rsidR="0041259D" w:rsidRPr="00E738DD" w:rsidRDefault="004125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558" w14:textId="77777777" w:rsidR="0041259D" w:rsidRPr="00E738DD" w:rsidRDefault="00DE7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Allega:</w:t>
      </w:r>
    </w:p>
    <w:p w14:paraId="04A592AE" w14:textId="7DEAB894" w:rsidR="00DE7847" w:rsidRPr="00E738DD" w:rsidRDefault="00DE7847" w:rsidP="00DE784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certificato universitario degli esami sostenuti, </w:t>
      </w:r>
      <w:r w:rsidRPr="00E738DD">
        <w:rPr>
          <w:rFonts w:ascii="Times New Roman" w:eastAsia="Times New Roman" w:hAnsi="Times New Roman" w:cs="Times New Roman"/>
          <w:sz w:val="24"/>
          <w:szCs w:val="24"/>
          <w:u w:val="single"/>
        </w:rPr>
        <w:t>con relative votazioni ed indicazione dei CFU conseguiti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, che attesti l’iscrizione per l’a.a. </w:t>
      </w:r>
      <w:r w:rsidRPr="00BD309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B15D7" w:rsidRPr="00BD30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309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al secondo anno del Corso di laurea Magistrale a ciclo unico in Giurisprudenza dell’Università del Salento; </w:t>
      </w:r>
    </w:p>
    <w:p w14:paraId="5EF8CB4A" w14:textId="65309619" w:rsidR="00DE7847" w:rsidRPr="00E738DD" w:rsidRDefault="00DE7847" w:rsidP="00DE784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dichiarazione ISEEU datata </w:t>
      </w:r>
      <w:r w:rsidR="00694666" w:rsidRPr="00BD309B">
        <w:rPr>
          <w:rFonts w:ascii="Times New Roman" w:eastAsia="Times New Roman" w:hAnsi="Times New Roman" w:cs="Times New Roman"/>
          <w:sz w:val="24"/>
          <w:szCs w:val="24"/>
        </w:rPr>
        <w:t>2024 o 2025</w:t>
      </w:r>
      <w:r w:rsidRPr="00E738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9BCAED" w14:textId="77777777" w:rsidR="00DE7847" w:rsidRPr="00E738DD" w:rsidRDefault="00DE7847" w:rsidP="00DE784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fotocopia firmata della carta identità.</w:t>
      </w:r>
    </w:p>
    <w:p w14:paraId="38C48EEF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C4070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Il/La sottoscritto/a dichiara il proprio consenso al trattamento dei suoi dati, anche personali, ai sensi del D.Lgs.196 del 30.06.2003 e s.m.i.</w:t>
      </w:r>
    </w:p>
    <w:p w14:paraId="5630EBD1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396AE" w14:textId="77777777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 xml:space="preserve">        DATA                                                                    FIRMA</w:t>
      </w:r>
    </w:p>
    <w:p w14:paraId="29485E50" w14:textId="77777777" w:rsidR="0041259D" w:rsidRPr="00E738DD" w:rsidRDefault="004125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6F961" w14:textId="49F37FF8" w:rsidR="0041259D" w:rsidRPr="00E738DD" w:rsidRDefault="00DE784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738DD">
        <w:rPr>
          <w:rFonts w:ascii="Times New Roman" w:eastAsia="Times New Roman" w:hAnsi="Times New Roman" w:cs="Times New Roman"/>
          <w:sz w:val="24"/>
          <w:szCs w:val="24"/>
        </w:rPr>
        <w:t>………………………………….                          ……………………………….</w:t>
      </w:r>
    </w:p>
    <w:sectPr w:rsidR="0041259D" w:rsidRPr="00E738DD" w:rsidSect="00D8356A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C721" w14:textId="77777777" w:rsidR="00E74249" w:rsidRDefault="00E74249" w:rsidP="002C6DDF">
      <w:pPr>
        <w:spacing w:after="0" w:line="240" w:lineRule="auto"/>
      </w:pPr>
      <w:r>
        <w:separator/>
      </w:r>
    </w:p>
  </w:endnote>
  <w:endnote w:type="continuationSeparator" w:id="0">
    <w:p w14:paraId="13946657" w14:textId="77777777" w:rsidR="00E74249" w:rsidRDefault="00E74249" w:rsidP="002C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FCA6" w14:textId="77777777" w:rsidR="00E74249" w:rsidRDefault="00E74249" w:rsidP="002C6DDF">
      <w:pPr>
        <w:spacing w:after="0" w:line="240" w:lineRule="auto"/>
      </w:pPr>
      <w:r>
        <w:separator/>
      </w:r>
    </w:p>
  </w:footnote>
  <w:footnote w:type="continuationSeparator" w:id="0">
    <w:p w14:paraId="774F86A8" w14:textId="77777777" w:rsidR="00E74249" w:rsidRDefault="00E74249" w:rsidP="002C6DDF">
      <w:pPr>
        <w:spacing w:after="0" w:line="240" w:lineRule="auto"/>
      </w:pPr>
      <w:r>
        <w:continuationSeparator/>
      </w:r>
    </w:p>
  </w:footnote>
  <w:footnote w:id="1">
    <w:p w14:paraId="0C5E9252" w14:textId="4F47C498" w:rsidR="00847C2D" w:rsidRDefault="00847C2D" w:rsidP="0036281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62810">
        <w:rPr>
          <w:rFonts w:ascii="Times New Roman" w:hAnsi="Times New Roman" w:cs="Times New Roman"/>
        </w:rPr>
        <w:t>Per il calcolo della media pond</w:t>
      </w:r>
      <w:r w:rsidR="00362810" w:rsidRPr="00362810">
        <w:rPr>
          <w:rFonts w:ascii="Times New Roman" w:hAnsi="Times New Roman" w:cs="Times New Roman"/>
        </w:rPr>
        <w:t xml:space="preserve">erata occorre </w:t>
      </w:r>
      <w:r w:rsidR="00362810" w:rsidRPr="00362810">
        <w:rPr>
          <w:rFonts w:ascii="Times New Roman" w:hAnsi="Times New Roman" w:cs="Times New Roman"/>
          <w:u w:val="single"/>
        </w:rPr>
        <w:t>moltiplicare ciascun voto per il numero di crediti associato all'esame, sommare tutti i risultati ottenuti e, successivamente dividere il totale ottenuto per la somma dei crediti</w:t>
      </w:r>
      <w:r w:rsidR="00362810" w:rsidRPr="00362810">
        <w:rPr>
          <w:rFonts w:ascii="Times New Roman" w:hAnsi="Times New Roman" w:cs="Times New Roman"/>
        </w:rPr>
        <w:t xml:space="preserve">. </w:t>
      </w:r>
      <w:r w:rsidR="00362810">
        <w:rPr>
          <w:rFonts w:ascii="Times New Roman" w:hAnsi="Times New Roman" w:cs="Times New Roman"/>
          <w:u w:val="single"/>
        </w:rPr>
        <w:t>Ai fini di questo bando non si sottrae</w:t>
      </w:r>
      <w:r w:rsidR="00362810" w:rsidRPr="00362810">
        <w:rPr>
          <w:rFonts w:ascii="Times New Roman" w:hAnsi="Times New Roman" w:cs="Times New Roman"/>
          <w:u w:val="single"/>
        </w:rPr>
        <w:t xml:space="preserve"> il voto più basso</w:t>
      </w:r>
      <w:r w:rsidR="00362810">
        <w:rPr>
          <w:rFonts w:ascii="Times New Roman" w:hAnsi="Times New Roman" w:cs="Times New Roman"/>
        </w:rPr>
        <w:t>.</w:t>
      </w:r>
    </w:p>
  </w:footnote>
  <w:footnote w:id="2">
    <w:p w14:paraId="1BFCE3AB" w14:textId="0B14B20E" w:rsidR="001B4C80" w:rsidRPr="008349F8" w:rsidRDefault="001B4C80">
      <w:pPr>
        <w:pStyle w:val="Testonotaapidipagina"/>
        <w:rPr>
          <w:rFonts w:ascii="Times New Roman" w:hAnsi="Times New Roman" w:cs="Times New Roman"/>
        </w:rPr>
      </w:pPr>
      <w:r w:rsidRPr="008349F8">
        <w:rPr>
          <w:rStyle w:val="Rimandonotaapidipagina"/>
          <w:rFonts w:ascii="Times New Roman" w:hAnsi="Times New Roman" w:cs="Times New Roman"/>
        </w:rPr>
        <w:footnoteRef/>
      </w:r>
      <w:r w:rsidRPr="008349F8">
        <w:rPr>
          <w:rFonts w:ascii="Times New Roman" w:hAnsi="Times New Roman" w:cs="Times New Roman"/>
        </w:rPr>
        <w:t xml:space="preserve"> Ai fini del presente concorso, si fa riferimento all’ISEEU datato </w:t>
      </w:r>
      <w:r w:rsidRPr="00941884">
        <w:rPr>
          <w:rFonts w:ascii="Times New Roman" w:hAnsi="Times New Roman" w:cs="Times New Roman"/>
        </w:rPr>
        <w:t>202</w:t>
      </w:r>
      <w:r w:rsidR="00847C2D" w:rsidRPr="00941884">
        <w:rPr>
          <w:rFonts w:ascii="Times New Roman" w:hAnsi="Times New Roman" w:cs="Times New Roman"/>
        </w:rPr>
        <w:t>4</w:t>
      </w:r>
      <w:r w:rsidRPr="00941884">
        <w:rPr>
          <w:rFonts w:ascii="Times New Roman" w:hAnsi="Times New Roman" w:cs="Times New Roman"/>
        </w:rPr>
        <w:t xml:space="preserve"> </w:t>
      </w:r>
      <w:r w:rsidR="00847C2D" w:rsidRPr="00941884">
        <w:rPr>
          <w:rFonts w:ascii="Times New Roman" w:hAnsi="Times New Roman" w:cs="Times New Roman"/>
        </w:rPr>
        <w:t>o 2025</w:t>
      </w:r>
      <w:r w:rsidR="00847C2D" w:rsidRPr="00C213A8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E09"/>
    <w:multiLevelType w:val="multilevel"/>
    <w:tmpl w:val="3A02E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244A55"/>
    <w:multiLevelType w:val="multilevel"/>
    <w:tmpl w:val="A24A7D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25EC3"/>
    <w:multiLevelType w:val="multilevel"/>
    <w:tmpl w:val="5146481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566468"/>
    <w:multiLevelType w:val="multilevel"/>
    <w:tmpl w:val="768AF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727539"/>
    <w:multiLevelType w:val="multilevel"/>
    <w:tmpl w:val="BE1CE2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6C4EA6"/>
    <w:multiLevelType w:val="hybridMultilevel"/>
    <w:tmpl w:val="024EE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7C6B"/>
    <w:multiLevelType w:val="multilevel"/>
    <w:tmpl w:val="EC307F16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33416F"/>
    <w:multiLevelType w:val="multilevel"/>
    <w:tmpl w:val="1AC08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E935D5"/>
    <w:multiLevelType w:val="multilevel"/>
    <w:tmpl w:val="D032B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6913641">
    <w:abstractNumId w:val="6"/>
  </w:num>
  <w:num w:numId="2" w16cid:durableId="1591045206">
    <w:abstractNumId w:val="7"/>
  </w:num>
  <w:num w:numId="3" w16cid:durableId="1022433234">
    <w:abstractNumId w:val="2"/>
  </w:num>
  <w:num w:numId="4" w16cid:durableId="127162693">
    <w:abstractNumId w:val="1"/>
  </w:num>
  <w:num w:numId="5" w16cid:durableId="1752701557">
    <w:abstractNumId w:val="4"/>
  </w:num>
  <w:num w:numId="6" w16cid:durableId="180122730">
    <w:abstractNumId w:val="3"/>
  </w:num>
  <w:num w:numId="7" w16cid:durableId="512887284">
    <w:abstractNumId w:val="8"/>
  </w:num>
  <w:num w:numId="8" w16cid:durableId="131557869">
    <w:abstractNumId w:val="0"/>
  </w:num>
  <w:num w:numId="9" w16cid:durableId="396049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9D"/>
    <w:rsid w:val="00002BD7"/>
    <w:rsid w:val="0000390D"/>
    <w:rsid w:val="00031D84"/>
    <w:rsid w:val="00033973"/>
    <w:rsid w:val="0006270D"/>
    <w:rsid w:val="00082DA7"/>
    <w:rsid w:val="000A10CE"/>
    <w:rsid w:val="000D4155"/>
    <w:rsid w:val="000D472E"/>
    <w:rsid w:val="000E465C"/>
    <w:rsid w:val="000F57FD"/>
    <w:rsid w:val="000F6948"/>
    <w:rsid w:val="00100EE2"/>
    <w:rsid w:val="0010425F"/>
    <w:rsid w:val="00124406"/>
    <w:rsid w:val="001341C2"/>
    <w:rsid w:val="0014626C"/>
    <w:rsid w:val="001B15D7"/>
    <w:rsid w:val="001B4C80"/>
    <w:rsid w:val="001D27A5"/>
    <w:rsid w:val="001D62B2"/>
    <w:rsid w:val="001E3806"/>
    <w:rsid w:val="001E6788"/>
    <w:rsid w:val="001E7180"/>
    <w:rsid w:val="0020029E"/>
    <w:rsid w:val="00202DDE"/>
    <w:rsid w:val="00204650"/>
    <w:rsid w:val="00210D91"/>
    <w:rsid w:val="002336CF"/>
    <w:rsid w:val="002759B6"/>
    <w:rsid w:val="00277AEC"/>
    <w:rsid w:val="002A787F"/>
    <w:rsid w:val="002C6DDF"/>
    <w:rsid w:val="0031236C"/>
    <w:rsid w:val="00312FB1"/>
    <w:rsid w:val="00323DE2"/>
    <w:rsid w:val="00337795"/>
    <w:rsid w:val="00362810"/>
    <w:rsid w:val="00370558"/>
    <w:rsid w:val="00381D02"/>
    <w:rsid w:val="003A0F72"/>
    <w:rsid w:val="003C55FB"/>
    <w:rsid w:val="004049CD"/>
    <w:rsid w:val="0041259D"/>
    <w:rsid w:val="004128BD"/>
    <w:rsid w:val="004151B3"/>
    <w:rsid w:val="00447292"/>
    <w:rsid w:val="00451334"/>
    <w:rsid w:val="00477DFA"/>
    <w:rsid w:val="0049051B"/>
    <w:rsid w:val="004B1056"/>
    <w:rsid w:val="00530B04"/>
    <w:rsid w:val="005352D3"/>
    <w:rsid w:val="00541E43"/>
    <w:rsid w:val="00567D24"/>
    <w:rsid w:val="005A7615"/>
    <w:rsid w:val="005E59B2"/>
    <w:rsid w:val="005F70C3"/>
    <w:rsid w:val="00652934"/>
    <w:rsid w:val="0065387C"/>
    <w:rsid w:val="0066472D"/>
    <w:rsid w:val="00687EF0"/>
    <w:rsid w:val="00694666"/>
    <w:rsid w:val="006A3B7D"/>
    <w:rsid w:val="006B7A5E"/>
    <w:rsid w:val="006C4E95"/>
    <w:rsid w:val="006D2C19"/>
    <w:rsid w:val="006E1ED0"/>
    <w:rsid w:val="006F2040"/>
    <w:rsid w:val="0070640C"/>
    <w:rsid w:val="0074287F"/>
    <w:rsid w:val="007450D2"/>
    <w:rsid w:val="007476CC"/>
    <w:rsid w:val="007844DA"/>
    <w:rsid w:val="00790AAA"/>
    <w:rsid w:val="007A5698"/>
    <w:rsid w:val="007B28BA"/>
    <w:rsid w:val="007D38BE"/>
    <w:rsid w:val="007F70D5"/>
    <w:rsid w:val="007F7AEC"/>
    <w:rsid w:val="008164C9"/>
    <w:rsid w:val="00825380"/>
    <w:rsid w:val="008305A5"/>
    <w:rsid w:val="008349F8"/>
    <w:rsid w:val="00847C2D"/>
    <w:rsid w:val="00855827"/>
    <w:rsid w:val="00855895"/>
    <w:rsid w:val="00865986"/>
    <w:rsid w:val="008A5904"/>
    <w:rsid w:val="00910852"/>
    <w:rsid w:val="00926416"/>
    <w:rsid w:val="00941884"/>
    <w:rsid w:val="009C46B9"/>
    <w:rsid w:val="009D3139"/>
    <w:rsid w:val="00A025DF"/>
    <w:rsid w:val="00A0574A"/>
    <w:rsid w:val="00A15DF9"/>
    <w:rsid w:val="00A171AF"/>
    <w:rsid w:val="00A21C27"/>
    <w:rsid w:val="00A37E5F"/>
    <w:rsid w:val="00A853EB"/>
    <w:rsid w:val="00AB6063"/>
    <w:rsid w:val="00B36743"/>
    <w:rsid w:val="00B409C7"/>
    <w:rsid w:val="00B802EC"/>
    <w:rsid w:val="00B805C7"/>
    <w:rsid w:val="00B82EB8"/>
    <w:rsid w:val="00B83E95"/>
    <w:rsid w:val="00B847E5"/>
    <w:rsid w:val="00B872BA"/>
    <w:rsid w:val="00BB2AE8"/>
    <w:rsid w:val="00BD309B"/>
    <w:rsid w:val="00BD5977"/>
    <w:rsid w:val="00BE770C"/>
    <w:rsid w:val="00C11C68"/>
    <w:rsid w:val="00C213A8"/>
    <w:rsid w:val="00C33457"/>
    <w:rsid w:val="00C84F0B"/>
    <w:rsid w:val="00C93CA3"/>
    <w:rsid w:val="00C955A5"/>
    <w:rsid w:val="00C95D06"/>
    <w:rsid w:val="00CA2D33"/>
    <w:rsid w:val="00CA48F6"/>
    <w:rsid w:val="00CA6EAF"/>
    <w:rsid w:val="00CB65FE"/>
    <w:rsid w:val="00CB66D9"/>
    <w:rsid w:val="00CB6886"/>
    <w:rsid w:val="00CC675E"/>
    <w:rsid w:val="00CD2526"/>
    <w:rsid w:val="00CD7AA6"/>
    <w:rsid w:val="00CF1ECE"/>
    <w:rsid w:val="00D46716"/>
    <w:rsid w:val="00D57D86"/>
    <w:rsid w:val="00D71ECF"/>
    <w:rsid w:val="00D8356A"/>
    <w:rsid w:val="00DA5D56"/>
    <w:rsid w:val="00DC189D"/>
    <w:rsid w:val="00DD4390"/>
    <w:rsid w:val="00DE7847"/>
    <w:rsid w:val="00E047BF"/>
    <w:rsid w:val="00E05CCE"/>
    <w:rsid w:val="00E27686"/>
    <w:rsid w:val="00E457A5"/>
    <w:rsid w:val="00E56267"/>
    <w:rsid w:val="00E64FCA"/>
    <w:rsid w:val="00E738DD"/>
    <w:rsid w:val="00E74249"/>
    <w:rsid w:val="00E95A09"/>
    <w:rsid w:val="00EC0D03"/>
    <w:rsid w:val="00EE0296"/>
    <w:rsid w:val="00EE7889"/>
    <w:rsid w:val="00F21395"/>
    <w:rsid w:val="00F251D0"/>
    <w:rsid w:val="00F6709B"/>
    <w:rsid w:val="00F81A0E"/>
    <w:rsid w:val="00F94225"/>
    <w:rsid w:val="00F9479D"/>
    <w:rsid w:val="00F95809"/>
    <w:rsid w:val="00FA36E7"/>
    <w:rsid w:val="00FB6C31"/>
    <w:rsid w:val="00FC10F4"/>
    <w:rsid w:val="00FC7CC9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8FBB"/>
  <w15:docId w15:val="{9FB9C8F0-F396-4F26-8DB3-D71E7D95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457"/>
  </w:style>
  <w:style w:type="paragraph" w:styleId="Titolo1">
    <w:name w:val="heading 1"/>
    <w:basedOn w:val="Normale"/>
    <w:next w:val="Normale"/>
    <w:uiPriority w:val="9"/>
    <w:qFormat/>
    <w:rsid w:val="00C334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334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334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334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334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334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C334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3345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334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B105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10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E78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DDF"/>
  </w:style>
  <w:style w:type="paragraph" w:styleId="Pidipagina">
    <w:name w:val="footer"/>
    <w:basedOn w:val="Normale"/>
    <w:link w:val="PidipaginaCarattere"/>
    <w:uiPriority w:val="99"/>
    <w:unhideWhenUsed/>
    <w:rsid w:val="002C6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DDF"/>
  </w:style>
  <w:style w:type="paragraph" w:styleId="Revisione">
    <w:name w:val="Revision"/>
    <w:hidden/>
    <w:uiPriority w:val="99"/>
    <w:semiHidden/>
    <w:rsid w:val="00F9580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B4C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4C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4C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4C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4C80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4C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4C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4C8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292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450D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ga.turco@unisal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18F789A759EE498FDE168015EA0C30" ma:contentTypeVersion="15" ma:contentTypeDescription="Creare un nuovo documento." ma:contentTypeScope="" ma:versionID="26977d096353332f9e681c36ff6a005f">
  <xsd:schema xmlns:xsd="http://www.w3.org/2001/XMLSchema" xmlns:xs="http://www.w3.org/2001/XMLSchema" xmlns:p="http://schemas.microsoft.com/office/2006/metadata/properties" xmlns:ns3="f77a9531-cace-46b2-8b89-e7e33c2c949a" xmlns:ns4="13fc590f-6d54-4b70-ba81-127e8ed02cb0" targetNamespace="http://schemas.microsoft.com/office/2006/metadata/properties" ma:root="true" ma:fieldsID="e45960f75faa13e7a788f0142875ce69" ns3:_="" ns4:_="">
    <xsd:import namespace="f77a9531-cace-46b2-8b89-e7e33c2c949a"/>
    <xsd:import namespace="13fc590f-6d54-4b70-ba81-127e8ed02c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9531-cace-46b2-8b89-e7e33c2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c590f-6d54-4b70-ba81-127e8ed02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fc590f-6d54-4b70-ba81-127e8ed02c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DDC8-2EB9-4B08-B84D-A2994F6F6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a9531-cace-46b2-8b89-e7e33c2c949a"/>
    <ds:schemaRef ds:uri="13fc590f-6d54-4b70-ba81-127e8ed02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B8442-7D96-43A6-B1CF-0580F3E83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350D-F807-4D07-92DF-32865F9F0676}">
  <ds:schemaRefs>
    <ds:schemaRef ds:uri="http://schemas.microsoft.com/office/2006/metadata/properties"/>
    <ds:schemaRef ds:uri="http://schemas.microsoft.com/office/infopath/2007/PartnerControls"/>
    <ds:schemaRef ds:uri="13fc590f-6d54-4b70-ba81-127e8ed02cb0"/>
  </ds:schemaRefs>
</ds:datastoreItem>
</file>

<file path=customXml/itemProps4.xml><?xml version="1.0" encoding="utf-8"?>
<ds:datastoreItem xmlns:ds="http://schemas.openxmlformats.org/officeDocument/2006/customXml" ds:itemID="{DE0F9106-BF13-460B-96D1-C7402BCD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Pasqua</dc:creator>
  <cp:lastModifiedBy>Salvatore Spagnolo</cp:lastModifiedBy>
  <cp:revision>2</cp:revision>
  <cp:lastPrinted>2025-01-30T18:47:00Z</cp:lastPrinted>
  <dcterms:created xsi:type="dcterms:W3CDTF">2025-02-10T08:18:00Z</dcterms:created>
  <dcterms:modified xsi:type="dcterms:W3CDTF">2025-02-10T08:18:00Z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0x0101005A18F789A759EE498FDE168015EA0C30</vt:lpwstr>
  </property>
</Properties>
</file>